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Hillcrest Elementary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Third Grade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1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sharpened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#2 YELLOW pencils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waterproof book bag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large zipper pencil pouch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yellow highlighters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pack of post</w:t>
      </w: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notes </w:t>
      </w:r>
      <w:r w:rsidDel="00000000" w:rsidR="00000000" w:rsidRPr="00000000">
        <w:rPr>
          <w:rFonts w:ascii="Arial" w:cs="Arial" w:eastAsia="Arial" w:hAnsi="Arial"/>
          <w:rtl w:val="0"/>
        </w:rPr>
        <w:t xml:space="preserve">(standard size)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box of Crayola colored pencils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box of Crayola crayons (NO larger than 24 pack)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box of Crayola markers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pair of Fiskar scissors (blunt blade)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 colored folders (red, blue, yellow, green, purple)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pockets on the bottom, not sides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red pens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marbled copy books 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WIDE RULED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package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WIDE RULED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lined paper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Expo brand dry erase markers and 1 eraser for dry erase boards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Glue stick (large)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3x5 white index cards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pair of wired headphones (with microphone if possible)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Reusable water bottle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$6 for a recorder (in an envelope with your student’s name)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Please put your child’s name on all of their supplies and bring them on the first day of school.  Thank you!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3" style="position:absolute;width:288.0pt;height:442.0pt;rotation:0;z-index:-503316481;mso-position-horizontal-relative:margin;mso-position-horizontal:center;mso-position-vertical-relative:margin;mso-position-vertical:center;" fillcolor="#d8d8d8" stroked="f" type="#_x0000_t136">
          <v:fill angle="0" opacity="65536f"/>
          <v:textpath fitshape="t" string="H" style="font-family:&amp;quot;Times New Roman&amp;quot;;font-size:400.0pt;font-weight:bold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288.0pt;height:442.0pt;rotation:0;z-index:-503316481;mso-position-horizontal-relative:margin;mso-position-horizontal:center;mso-position-vertical-relative:margin;mso-position-vertical:center;" fillcolor="#d8d8d8" stroked="f" type="#_x0000_t136">
          <v:fill angle="0" opacity="65536f"/>
          <v:textpath fitshape="t" string="H" style="font-family:&amp;quot;Times New Roman&amp;quot;;font-size:400.0pt;font-weight:bold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2" style="position:absolute;width:288.0pt;height:442.0pt;rotation:0;z-index:-503316481;mso-position-horizontal-relative:margin;mso-position-horizontal:center;mso-position-vertical-relative:margin;mso-position-vertical:center;" fillcolor="#d8d8d8" stroked="f" type="#_x0000_t136">
          <v:fill angle="0" opacity="65536f"/>
          <v:textpath fitshape="t" string="H" style="font-family:&amp;quot;Times New Roman&amp;quot;;font-size:400.0pt;font-weight:bold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und"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mbria" w:cs="Times New Roman" w:eastAsia="MS Mincho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nm1aSgPBTVaN12vObo6U5xCIug==">CgMxLjA4AHIhMUVqMl9OOEQ0ZWFxbFJqdndHMTZvWUI2ZDdFd2t6Y0Z1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2021-07-20T15:23:00Z</dcterms:created>
  <dc:creator>Dan Horan</dc:creator>
</cp:coreProperties>
</file>